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C9D3" w14:textId="22BE672A" w:rsidR="005F578E" w:rsidRPr="005F578E" w:rsidRDefault="00D05319" w:rsidP="005F578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F578E">
        <w:rPr>
          <w:rFonts w:ascii="Arial" w:hAnsi="Arial" w:cs="Arial"/>
          <w:sz w:val="24"/>
          <w:szCs w:val="24"/>
        </w:rPr>
        <w:t>Listagem de documentos para a posse</w:t>
      </w:r>
      <w:r w:rsidR="005F578E" w:rsidRPr="005F578E">
        <w:rPr>
          <w:rFonts w:ascii="Arial" w:hAnsi="Arial" w:cs="Arial"/>
          <w:sz w:val="24"/>
          <w:szCs w:val="24"/>
        </w:rPr>
        <w:t xml:space="preserve"> (nomeação)</w:t>
      </w:r>
    </w:p>
    <w:p w14:paraId="2CEC2ACC" w14:textId="76D6F140" w:rsidR="00D05319" w:rsidRPr="005F578E" w:rsidRDefault="005F578E" w:rsidP="005F578E">
      <w:pPr>
        <w:pStyle w:val="SemEspaamento"/>
        <w:jc w:val="center"/>
        <w:rPr>
          <w:rFonts w:ascii="Arial" w:hAnsi="Arial" w:cs="Arial"/>
        </w:rPr>
      </w:pPr>
      <w:r w:rsidRPr="005F578E">
        <w:rPr>
          <w:rFonts w:ascii="Arial" w:hAnsi="Arial" w:cs="Arial"/>
        </w:rPr>
        <w:t>(</w:t>
      </w:r>
      <w:r w:rsidR="00D05319" w:rsidRPr="005F578E">
        <w:rPr>
          <w:rFonts w:ascii="Arial" w:hAnsi="Arial" w:cs="Arial"/>
        </w:rPr>
        <w:t>conforme Edital nº 001/2024 – Concurso Público</w:t>
      </w:r>
      <w:r w:rsidRPr="005F578E">
        <w:rPr>
          <w:rFonts w:ascii="Arial" w:hAnsi="Arial" w:cs="Arial"/>
        </w:rPr>
        <w:t xml:space="preserve"> 2024)</w:t>
      </w:r>
    </w:p>
    <w:p w14:paraId="098A37E3" w14:textId="77777777" w:rsidR="005F578E" w:rsidRPr="005F578E" w:rsidRDefault="005F578E" w:rsidP="005F578E">
      <w:pPr>
        <w:pStyle w:val="SemEspaamento"/>
      </w:pPr>
    </w:p>
    <w:p w14:paraId="7B328CFB" w14:textId="1B192609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a)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Carteira de Identidade Civil válida que contenha o nº do Registro Geral (RG); </w:t>
      </w:r>
    </w:p>
    <w:p w14:paraId="5D5764DB" w14:textId="3B05F2F3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b)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Comprovante de estado civil atualizado (Certidão de nascimento, casamento, ou certidão de casamento com averbação de separação, divórcio ou óbito quando for o caso); </w:t>
      </w:r>
    </w:p>
    <w:p w14:paraId="7CC50025" w14:textId="158C44C3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c)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Certificado de Reservista ou outro documento de regularidade de situação militar, se do sexo masculino;  </w:t>
      </w:r>
    </w:p>
    <w:p w14:paraId="14AA5224" w14:textId="77777777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d)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Comprovante de inscrição no Cadastro de Pessoas Físicas (CPF); </w:t>
      </w:r>
    </w:p>
    <w:p w14:paraId="2CA37C6F" w14:textId="3E77CAC2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 xml:space="preserve">e) Título de Eleitor;  </w:t>
      </w:r>
    </w:p>
    <w:p w14:paraId="4BA70586" w14:textId="77777777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 xml:space="preserve">f) Certidão de Quitação Eleitoral e Certidão Negativa de Crimes Eleitorais: Alvará de Folha Corrida Judicial; Certidão Negativa Civil e Criminal, Estadual e Federal; Certidão de Antecedentes Criminais (Polícia Civil e Polícia Federal); </w:t>
      </w:r>
    </w:p>
    <w:p w14:paraId="16E984DF" w14:textId="46D3EFE5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 xml:space="preserve">g) PIS/PASEP;  </w:t>
      </w:r>
    </w:p>
    <w:p w14:paraId="179B0A9F" w14:textId="7E99A675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h)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foto 3 cm x 4 cm recentes e de frente; </w:t>
      </w:r>
    </w:p>
    <w:p w14:paraId="31F344AA" w14:textId="05C8ACCB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i)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CTPS - página da foto e dos dados pessoais; </w:t>
      </w:r>
    </w:p>
    <w:p w14:paraId="5C9DEB7F" w14:textId="2DD18D3B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j)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Certidão de nascimento de filhos dependentes; </w:t>
      </w:r>
    </w:p>
    <w:p w14:paraId="5C1FD28C" w14:textId="77777777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k)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Declaração de inexistência de impedimento para assumir o cargo, consubstanciada no não exercício de outro cargo, emprego ou função pública, constitucionalmente </w:t>
      </w:r>
      <w:proofErr w:type="spellStart"/>
      <w:r w:rsidRPr="005F578E">
        <w:rPr>
          <w:rFonts w:ascii="Arial" w:hAnsi="Arial" w:cs="Arial"/>
        </w:rPr>
        <w:t>inacumulável;</w:t>
      </w:r>
      <w:proofErr w:type="spellEnd"/>
    </w:p>
    <w:p w14:paraId="31605AC1" w14:textId="05B717FC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 xml:space="preserve">l) Declaração atualizada dos respectivos bens; </w:t>
      </w:r>
    </w:p>
    <w:p w14:paraId="35846D8D" w14:textId="0E110FDC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m)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>Atestado médico de aptidão para o exercício do cargo fornecido pela junta médica designada pelo Município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  <w:color w:val="000000" w:themeColor="text1"/>
          <w:u w:val="single"/>
        </w:rPr>
        <w:t>– inspeção – a ser marcada pela Secretaria Municipal d</w:t>
      </w:r>
      <w:r w:rsidR="00606CD6">
        <w:rPr>
          <w:rFonts w:ascii="Arial" w:hAnsi="Arial" w:cs="Arial"/>
          <w:color w:val="000000" w:themeColor="text1"/>
          <w:u w:val="single"/>
        </w:rPr>
        <w:t>e</w:t>
      </w:r>
      <w:r w:rsidRPr="005F578E">
        <w:rPr>
          <w:rFonts w:ascii="Arial" w:hAnsi="Arial" w:cs="Arial"/>
          <w:color w:val="000000" w:themeColor="text1"/>
          <w:u w:val="single"/>
        </w:rPr>
        <w:t xml:space="preserve"> Administração</w:t>
      </w:r>
      <w:r w:rsidRPr="005F578E">
        <w:rPr>
          <w:rFonts w:ascii="Arial" w:hAnsi="Arial" w:cs="Arial"/>
        </w:rPr>
        <w:t xml:space="preserve">; </w:t>
      </w:r>
    </w:p>
    <w:p w14:paraId="346B963C" w14:textId="785F0D6D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n)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Prova do status de brasileiro nato ou naturalizado; </w:t>
      </w:r>
    </w:p>
    <w:p w14:paraId="1E6F57BC" w14:textId="313005B5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o)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Prova da idade mínima de 18 (dezoito) anos; </w:t>
      </w:r>
    </w:p>
    <w:p w14:paraId="30859C44" w14:textId="32C514C2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p)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Prova do atendimento das exigências da Lei Federal nº 7.853/89 e do Decreto Federal nº 3.298/99; </w:t>
      </w:r>
    </w:p>
    <w:p w14:paraId="10C8B5CC" w14:textId="77D44803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q)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Prova da escolaridade mínima completa, da habilitação específica e do preenchimento dos demais requisitos exigidos neste Edital para o cargo pretendido; </w:t>
      </w:r>
    </w:p>
    <w:p w14:paraId="7EF30575" w14:textId="74D5DE82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r)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Registro no respectivo Conselho Profissional, quando exigido; </w:t>
      </w:r>
    </w:p>
    <w:p w14:paraId="4C255C1A" w14:textId="08B0054C" w:rsidR="00D05319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s)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 xml:space="preserve">Comprovante de consulta a qualificação cadastral com situação “regular”, realizada através do site https://consultacadastral.inss.gov.br, em cumprimento às disposições contidas no Decreto Federal nº 8.373/2014 e Resoluções do Comitê Gestor do </w:t>
      </w:r>
      <w:proofErr w:type="spellStart"/>
      <w:r w:rsidRPr="005F578E">
        <w:rPr>
          <w:rFonts w:ascii="Arial" w:hAnsi="Arial" w:cs="Arial"/>
        </w:rPr>
        <w:t>eSocial</w:t>
      </w:r>
      <w:proofErr w:type="spellEnd"/>
      <w:r w:rsidRPr="005F578E">
        <w:rPr>
          <w:rFonts w:ascii="Arial" w:hAnsi="Arial" w:cs="Arial"/>
        </w:rPr>
        <w:t xml:space="preserve"> (Federal) nº 1/2015 e nº 4/2015; </w:t>
      </w:r>
    </w:p>
    <w:p w14:paraId="504B425D" w14:textId="02E5250F" w:rsidR="00AD6F05" w:rsidRPr="005F578E" w:rsidRDefault="00D05319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t)</w:t>
      </w:r>
      <w:r w:rsidRPr="005F578E">
        <w:rPr>
          <w:rFonts w:ascii="Arial" w:hAnsi="Arial" w:cs="Arial"/>
        </w:rPr>
        <w:t xml:space="preserve"> </w:t>
      </w:r>
      <w:r w:rsidRPr="005F578E">
        <w:rPr>
          <w:rFonts w:ascii="Arial" w:hAnsi="Arial" w:cs="Arial"/>
        </w:rPr>
        <w:t>Comprovar o endereço por meio de entrega de cópias de conta de luz, de água, de telefone ou de IPTU, em nome do candidato, ou declaração de que o candidato reside no endereço indicado, que deverá estar assinada pelo candidato aprovado com assinatura reconhecida em cartório.</w:t>
      </w:r>
    </w:p>
    <w:p w14:paraId="2BCB6679" w14:textId="6D66A2F4" w:rsidR="004D2FB2" w:rsidRPr="005F578E" w:rsidRDefault="004D2FB2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u) informação de número de contato (telefone) e de endereço de e-mail – atualizados</w:t>
      </w:r>
    </w:p>
    <w:p w14:paraId="12D0B6F3" w14:textId="7BE9417E" w:rsidR="004D2FB2" w:rsidRPr="005F578E" w:rsidRDefault="004D2FB2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 xml:space="preserve">v) indicação de conta bancária do Banco Bradesco para recebimento do salário (pode ser aberta após a posse) </w:t>
      </w:r>
    </w:p>
    <w:p w14:paraId="3E827C94" w14:textId="012F4889" w:rsidR="004D2FB2" w:rsidRDefault="004D2FB2" w:rsidP="005F578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2D53828" w14:textId="77777777" w:rsidR="005F578E" w:rsidRDefault="005F578E" w:rsidP="005F578E">
      <w:pPr>
        <w:pStyle w:val="SemEspaamento"/>
        <w:spacing w:line="276" w:lineRule="auto"/>
        <w:jc w:val="both"/>
        <w:rPr>
          <w:rFonts w:ascii="Arial" w:hAnsi="Arial" w:cs="Arial"/>
          <w:b/>
          <w:bCs/>
        </w:rPr>
      </w:pPr>
    </w:p>
    <w:p w14:paraId="372D2916" w14:textId="307C1242" w:rsidR="0004532F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  <w:b/>
          <w:bCs/>
        </w:rPr>
      </w:pPr>
      <w:r w:rsidRPr="005F578E">
        <w:rPr>
          <w:rFonts w:ascii="Arial" w:hAnsi="Arial" w:cs="Arial"/>
          <w:b/>
          <w:bCs/>
        </w:rPr>
        <w:t>Dúvidas</w:t>
      </w:r>
      <w:r w:rsidR="004D2FB2" w:rsidRPr="005F578E">
        <w:rPr>
          <w:rFonts w:ascii="Arial" w:hAnsi="Arial" w:cs="Arial"/>
          <w:b/>
          <w:bCs/>
        </w:rPr>
        <w:t xml:space="preserve"> ou informações</w:t>
      </w:r>
      <w:r w:rsidRPr="005F578E">
        <w:rPr>
          <w:rFonts w:ascii="Arial" w:hAnsi="Arial" w:cs="Arial"/>
          <w:b/>
          <w:bCs/>
        </w:rPr>
        <w:t xml:space="preserve"> - Contatos</w:t>
      </w:r>
    </w:p>
    <w:p w14:paraId="2565F332" w14:textId="5A8E0DFA" w:rsidR="004D2FB2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Secretaria Municipal da Administração e Recursos Humanos</w:t>
      </w:r>
    </w:p>
    <w:p w14:paraId="16BB199F" w14:textId="6AD842AE" w:rsidR="0004532F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Rua Amaro Souto, 2203 – Centro – Rosário do Sul/RS</w:t>
      </w:r>
    </w:p>
    <w:p w14:paraId="0C98906F" w14:textId="466F26A7" w:rsidR="0004532F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r w:rsidRPr="005F578E">
        <w:rPr>
          <w:rFonts w:ascii="Arial" w:hAnsi="Arial" w:cs="Arial"/>
        </w:rPr>
        <w:t>Horário</w:t>
      </w:r>
      <w:r w:rsidR="00600CC6">
        <w:rPr>
          <w:rFonts w:ascii="Arial" w:hAnsi="Arial" w:cs="Arial"/>
        </w:rPr>
        <w:t>:</w:t>
      </w:r>
      <w:r w:rsidRPr="005F578E">
        <w:rPr>
          <w:rFonts w:ascii="Arial" w:hAnsi="Arial" w:cs="Arial"/>
        </w:rPr>
        <w:t xml:space="preserve"> </w:t>
      </w:r>
      <w:proofErr w:type="spellStart"/>
      <w:r w:rsidRPr="005F578E">
        <w:rPr>
          <w:rFonts w:ascii="Arial" w:hAnsi="Arial" w:cs="Arial"/>
        </w:rPr>
        <w:t>7h</w:t>
      </w:r>
      <w:proofErr w:type="spellEnd"/>
      <w:r w:rsidRPr="005F578E">
        <w:rPr>
          <w:rFonts w:ascii="Arial" w:hAnsi="Arial" w:cs="Arial"/>
        </w:rPr>
        <w:t xml:space="preserve"> as </w:t>
      </w:r>
      <w:proofErr w:type="spellStart"/>
      <w:r w:rsidRPr="005F578E">
        <w:rPr>
          <w:rFonts w:ascii="Arial" w:hAnsi="Arial" w:cs="Arial"/>
        </w:rPr>
        <w:t>13h</w:t>
      </w:r>
      <w:proofErr w:type="spellEnd"/>
      <w:r w:rsidRPr="005F578E">
        <w:rPr>
          <w:rFonts w:ascii="Arial" w:hAnsi="Arial" w:cs="Arial"/>
        </w:rPr>
        <w:t xml:space="preserve"> – segunda a sexta (exceto feriados)</w:t>
      </w:r>
    </w:p>
    <w:p w14:paraId="77DEF25B" w14:textId="4F0C28F0" w:rsidR="0004532F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proofErr w:type="spellStart"/>
      <w:r w:rsidRPr="005F578E">
        <w:rPr>
          <w:rFonts w:ascii="Arial" w:hAnsi="Arial" w:cs="Arial"/>
        </w:rPr>
        <w:t>Email</w:t>
      </w:r>
      <w:proofErr w:type="spellEnd"/>
      <w:r w:rsidRPr="005F578E">
        <w:rPr>
          <w:rFonts w:ascii="Arial" w:hAnsi="Arial" w:cs="Arial"/>
        </w:rPr>
        <w:t xml:space="preserve"> – </w:t>
      </w:r>
      <w:hyperlink r:id="rId4" w:history="1">
        <w:r w:rsidR="00600CC6" w:rsidRPr="00D960FB">
          <w:rPr>
            <w:rStyle w:val="Hyperlink"/>
            <w:rFonts w:ascii="Arial" w:hAnsi="Arial" w:cs="Arial"/>
          </w:rPr>
          <w:t>administracao@rosariodosul.rs.gov.br</w:t>
        </w:r>
      </w:hyperlink>
    </w:p>
    <w:p w14:paraId="7442F242" w14:textId="149CAF68" w:rsidR="0004532F" w:rsidRPr="005F578E" w:rsidRDefault="0004532F" w:rsidP="005F578E">
      <w:pPr>
        <w:pStyle w:val="SemEspaamento"/>
        <w:spacing w:line="276" w:lineRule="auto"/>
        <w:jc w:val="both"/>
        <w:rPr>
          <w:rFonts w:ascii="Arial" w:hAnsi="Arial" w:cs="Arial"/>
        </w:rPr>
      </w:pPr>
      <w:proofErr w:type="spellStart"/>
      <w:r w:rsidRPr="005F578E">
        <w:rPr>
          <w:rFonts w:ascii="Arial" w:hAnsi="Arial" w:cs="Arial"/>
        </w:rPr>
        <w:t>Whatsapp</w:t>
      </w:r>
      <w:proofErr w:type="spellEnd"/>
      <w:r w:rsidRPr="005F578E">
        <w:rPr>
          <w:rFonts w:ascii="Arial" w:hAnsi="Arial" w:cs="Arial"/>
        </w:rPr>
        <w:t xml:space="preserve"> +5555996156108 – apenas mensagens</w:t>
      </w:r>
    </w:p>
    <w:sectPr w:rsidR="0004532F" w:rsidRPr="005F578E" w:rsidSect="005F578E">
      <w:pgSz w:w="11906" w:h="16838" w:code="9"/>
      <w:pgMar w:top="1276" w:right="1134" w:bottom="1418" w:left="1276" w:header="284" w:footer="442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19"/>
    <w:rsid w:val="0004532F"/>
    <w:rsid w:val="004D2FB2"/>
    <w:rsid w:val="005F578E"/>
    <w:rsid w:val="00600CC6"/>
    <w:rsid w:val="00606CD6"/>
    <w:rsid w:val="009904E5"/>
    <w:rsid w:val="00AD6F05"/>
    <w:rsid w:val="00AE3716"/>
    <w:rsid w:val="00D05319"/>
    <w:rsid w:val="00DD4556"/>
    <w:rsid w:val="00E56A40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01D1"/>
  <w15:chartTrackingRefBased/>
  <w15:docId w15:val="{D16CEDEC-C549-427B-9A47-6380F278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531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4532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ao@rosariodosul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Mun. de Administração e Recursos Humanos</dc:creator>
  <cp:keywords/>
  <dc:description/>
  <cp:lastModifiedBy>Secretaria Mun. de Administração e Recursos Humanos</cp:lastModifiedBy>
  <cp:revision>2</cp:revision>
  <cp:lastPrinted>2025-02-03T17:21:00Z</cp:lastPrinted>
  <dcterms:created xsi:type="dcterms:W3CDTF">2025-02-03T17:22:00Z</dcterms:created>
  <dcterms:modified xsi:type="dcterms:W3CDTF">2025-02-03T17:22:00Z</dcterms:modified>
</cp:coreProperties>
</file>